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88EBE" w14:textId="77777777" w:rsidR="00304D9A" w:rsidRDefault="00304D9A" w:rsidP="00F3034E">
      <w:pPr>
        <w:spacing w:before="240" w:line="276" w:lineRule="auto"/>
        <w:rPr>
          <w:rStyle w:val="lev"/>
          <w:color w:val="E2001A"/>
          <w:sz w:val="44"/>
        </w:rPr>
      </w:pPr>
      <w:r>
        <w:rPr>
          <w:rStyle w:val="lev"/>
          <w:color w:val="E2001A"/>
          <w:sz w:val="44"/>
        </w:rPr>
        <w:t>Formes narratives pour le texte biblique</w:t>
      </w:r>
    </w:p>
    <w:p w14:paraId="5BB82A3E" w14:textId="77777777" w:rsidR="00F3034E" w:rsidRPr="00F3034E" w:rsidRDefault="00F3034E" w:rsidP="00F3034E">
      <w:pPr>
        <w:spacing w:line="276" w:lineRule="auto"/>
        <w:rPr>
          <w:rStyle w:val="lev"/>
          <w:color w:val="E2001A"/>
          <w:sz w:val="28"/>
          <w:szCs w:val="28"/>
        </w:rPr>
      </w:pPr>
    </w:p>
    <w:p w14:paraId="15A8E738" w14:textId="77777777" w:rsidR="00304D9A" w:rsidRPr="00204112" w:rsidRDefault="00304D9A" w:rsidP="00F3034E">
      <w:pPr>
        <w:pStyle w:val="Paragraphedeliste"/>
        <w:numPr>
          <w:ilvl w:val="0"/>
          <w:numId w:val="31"/>
        </w:numPr>
        <w:spacing w:after="160" w:line="276" w:lineRule="auto"/>
        <w:ind w:left="360"/>
        <w:rPr>
          <w:rFonts w:cs="Arial"/>
          <w:b/>
          <w:bCs/>
          <w:color w:val="5A8E22"/>
          <w:sz w:val="36"/>
          <w:szCs w:val="36"/>
        </w:rPr>
      </w:pPr>
      <w:proofErr w:type="spellStart"/>
      <w:r>
        <w:rPr>
          <w:b/>
          <w:color w:val="5A8E22"/>
        </w:rPr>
        <w:t>Kamishibai</w:t>
      </w:r>
      <w:proofErr w:type="spellEnd"/>
    </w:p>
    <w:p w14:paraId="0BBAFACE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 xml:space="preserve">Parabole de la graine de moutarde </w:t>
      </w:r>
    </w:p>
    <w:p w14:paraId="1F3471CD" w14:textId="5F5FB0E2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 xml:space="preserve">Cartes du set de cartes </w:t>
      </w:r>
      <w:proofErr w:type="spellStart"/>
      <w:r>
        <w:rPr>
          <w:i/>
          <w:iCs/>
        </w:rPr>
        <w:t>Jesus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erzählt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vom</w:t>
      </w:r>
      <w:proofErr w:type="spellEnd"/>
      <w:r>
        <w:rPr>
          <w:i/>
          <w:iCs/>
        </w:rPr>
        <w:t xml:space="preserve"> Reich </w:t>
      </w:r>
      <w:proofErr w:type="spellStart"/>
      <w:proofErr w:type="gramStart"/>
      <w:r>
        <w:rPr>
          <w:i/>
          <w:iCs/>
        </w:rPr>
        <w:t>Gottes</w:t>
      </w:r>
      <w:proofErr w:type="spellEnd"/>
      <w:r>
        <w:rPr>
          <w:i/>
          <w:iCs/>
        </w:rPr>
        <w:t>:</w:t>
      </w:r>
      <w:proofErr w:type="gramEnd"/>
      <w:r>
        <w:rPr>
          <w:i/>
          <w:iCs/>
        </w:rPr>
        <w:t xml:space="preserve"> Vier </w:t>
      </w:r>
      <w:proofErr w:type="spellStart"/>
      <w:r>
        <w:rPr>
          <w:i/>
          <w:iCs/>
        </w:rPr>
        <w:t>Glei</w:t>
      </w:r>
      <w:r w:rsidR="00F3034E">
        <w:rPr>
          <w:i/>
          <w:iCs/>
        </w:rPr>
        <w:t>c</w:t>
      </w:r>
      <w:r>
        <w:rPr>
          <w:i/>
          <w:iCs/>
        </w:rPr>
        <w:t>hnisse</w:t>
      </w:r>
      <w:proofErr w:type="spellEnd"/>
      <w:r>
        <w:t xml:space="preserve"> (« Jésus raconte le royaume de Dieu : quatre paraboles ») aux éditions Don Bosco, </w:t>
      </w:r>
      <w:proofErr w:type="spellStart"/>
      <w:r>
        <w:t>Kamishibai</w:t>
      </w:r>
      <w:proofErr w:type="spellEnd"/>
      <w:r>
        <w:t xml:space="preserve"> </w:t>
      </w:r>
      <w:proofErr w:type="spellStart"/>
      <w:r>
        <w:t>Bildkartenset</w:t>
      </w:r>
      <w:proofErr w:type="spellEnd"/>
      <w:r>
        <w:t xml:space="preserve">, </w:t>
      </w:r>
    </w:p>
    <w:p w14:paraId="39FE8B75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>EAN : 426017951 252 0, numéro de commande : 51252</w:t>
      </w:r>
    </w:p>
    <w:p w14:paraId="7538D401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 xml:space="preserve">Également disponible en </w:t>
      </w:r>
      <w:proofErr w:type="spellStart"/>
      <w:r>
        <w:t>eKami</w:t>
      </w:r>
      <w:proofErr w:type="spellEnd"/>
      <w:r>
        <w:t xml:space="preserve"> pour tableau interactif, vidéoprojecteur et ordinateur : </w:t>
      </w:r>
    </w:p>
    <w:p w14:paraId="202A15AA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>EAN : 426017951 865 2, numéro de commande : 51865</w:t>
      </w:r>
    </w:p>
    <w:p w14:paraId="098DD26F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</w:p>
    <w:p w14:paraId="20CE9E3B" w14:textId="77777777" w:rsidR="00304D9A" w:rsidRPr="00204112" w:rsidRDefault="00304D9A" w:rsidP="00F3034E">
      <w:pPr>
        <w:pStyle w:val="Paragraphedeliste"/>
        <w:numPr>
          <w:ilvl w:val="0"/>
          <w:numId w:val="31"/>
        </w:numPr>
        <w:spacing w:after="160" w:line="276" w:lineRule="auto"/>
        <w:ind w:left="360"/>
        <w:rPr>
          <w:rFonts w:cs="Arial"/>
          <w:b/>
          <w:bCs/>
          <w:color w:val="5A8E22"/>
        </w:rPr>
      </w:pPr>
      <w:r>
        <w:rPr>
          <w:b/>
          <w:color w:val="5A8E22"/>
        </w:rPr>
        <w:t>Raconter l’histoire avec des dessins</w:t>
      </w:r>
    </w:p>
    <w:p w14:paraId="3198EFDD" w14:textId="1462BCD5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>L’</w:t>
      </w:r>
      <w:proofErr w:type="spellStart"/>
      <w:r>
        <w:t>enseignant·e</w:t>
      </w:r>
      <w:proofErr w:type="spellEnd"/>
      <w:r>
        <w:t xml:space="preserve"> dessine un grand carré sur quatre grandes feuilles accrochées au mur (ou au tableau). Elle</w:t>
      </w:r>
      <w:r w:rsidR="006967F9">
        <w:t xml:space="preserve"> ou</w:t>
      </w:r>
      <w:r w:rsidR="00A61D5F">
        <w:t xml:space="preserve"> </w:t>
      </w:r>
      <w:r>
        <w:t>il commence ensuite le récit biblique</w:t>
      </w:r>
      <w:r w:rsidR="00A61D5F">
        <w:t xml:space="preserve"> et, c</w:t>
      </w:r>
      <w:r>
        <w:t>e faisant, dessine à chaque fois la cause et l’action :</w:t>
      </w:r>
    </w:p>
    <w:p w14:paraId="5336AE20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</w:p>
    <w:p w14:paraId="73C2EE58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>Image 1 : une graine de moutarde dans une main</w:t>
      </w:r>
    </w:p>
    <w:p w14:paraId="183E9551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>Image 2 : une petite pousse avec deux feuilles vertes</w:t>
      </w:r>
    </w:p>
    <w:p w14:paraId="33F2F4E8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>Image 3 : un arbre en pleine croissance</w:t>
      </w:r>
    </w:p>
    <w:p w14:paraId="0AAA2FC4" w14:textId="4046CA31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>Image 4 : un arbre grand et fort avec beaucoup de branches et de feuilles</w:t>
      </w:r>
      <w:r w:rsidR="00530011">
        <w:t>,</w:t>
      </w:r>
      <w:r>
        <w:t xml:space="preserve"> et des oiseaux posés sur ses branches</w:t>
      </w:r>
    </w:p>
    <w:p w14:paraId="3DF7309E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</w:p>
    <w:p w14:paraId="4F110300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 xml:space="preserve">Alternative : </w:t>
      </w:r>
    </w:p>
    <w:p w14:paraId="5AACFC87" w14:textId="331A9E39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>Les enfants reçoivent une feuille avec quatre carrés</w:t>
      </w:r>
      <w:r w:rsidR="00530011">
        <w:t xml:space="preserve"> et </w:t>
      </w:r>
      <w:r>
        <w:t xml:space="preserve">doivent dessiner les différentes actions pendant le récit. </w:t>
      </w:r>
    </w:p>
    <w:p w14:paraId="3960A59A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</w:p>
    <w:p w14:paraId="4BBDE7A0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 xml:space="preserve">À la fin du récit, les images de la parabole sont observées en plénière. </w:t>
      </w:r>
    </w:p>
    <w:p w14:paraId="4F6BC76E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</w:p>
    <w:p w14:paraId="74CEACC9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>Matériel :</w:t>
      </w:r>
    </w:p>
    <w:p w14:paraId="37C79574" w14:textId="77777777" w:rsidR="00304D9A" w:rsidRPr="00204112" w:rsidRDefault="00304D9A" w:rsidP="00F3034E">
      <w:pPr>
        <w:pStyle w:val="Paragraphedeliste"/>
        <w:numPr>
          <w:ilvl w:val="0"/>
          <w:numId w:val="32"/>
        </w:numPr>
        <w:spacing w:after="160" w:line="276" w:lineRule="auto"/>
        <w:ind w:left="1080"/>
        <w:rPr>
          <w:rFonts w:cs="Arial"/>
        </w:rPr>
      </w:pPr>
      <w:proofErr w:type="gramStart"/>
      <w:r>
        <w:t>grandes</w:t>
      </w:r>
      <w:proofErr w:type="gramEnd"/>
      <w:r>
        <w:t xml:space="preserve"> feuilles blanches</w:t>
      </w:r>
    </w:p>
    <w:p w14:paraId="7EBD557C" w14:textId="77777777" w:rsidR="00304D9A" w:rsidRPr="00204112" w:rsidRDefault="00304D9A" w:rsidP="00F3034E">
      <w:pPr>
        <w:pStyle w:val="Paragraphedeliste"/>
        <w:numPr>
          <w:ilvl w:val="0"/>
          <w:numId w:val="32"/>
        </w:numPr>
        <w:spacing w:after="160" w:line="276" w:lineRule="auto"/>
        <w:ind w:left="1080"/>
        <w:rPr>
          <w:rFonts w:cs="Arial"/>
        </w:rPr>
      </w:pPr>
      <w:proofErr w:type="gramStart"/>
      <w:r>
        <w:t>crayons</w:t>
      </w:r>
      <w:proofErr w:type="gramEnd"/>
    </w:p>
    <w:p w14:paraId="408567CA" w14:textId="2B608354" w:rsidR="00304D9A" w:rsidRPr="00204112" w:rsidRDefault="00304D9A" w:rsidP="00F3034E">
      <w:pPr>
        <w:pStyle w:val="Paragraphedeliste"/>
        <w:numPr>
          <w:ilvl w:val="0"/>
          <w:numId w:val="32"/>
        </w:numPr>
        <w:spacing w:after="160" w:line="276" w:lineRule="auto"/>
        <w:ind w:left="1080"/>
        <w:rPr>
          <w:rFonts w:cs="Arial"/>
        </w:rPr>
      </w:pPr>
      <w:proofErr w:type="gramStart"/>
      <w:r>
        <w:t>ruban</w:t>
      </w:r>
      <w:proofErr w:type="gramEnd"/>
      <w:r>
        <w:t xml:space="preserve"> adhésif ou </w:t>
      </w:r>
      <w:r w:rsidR="00F3034E">
        <w:t>aimants</w:t>
      </w:r>
    </w:p>
    <w:p w14:paraId="58EB8008" w14:textId="77777777" w:rsidR="00304D9A" w:rsidRPr="00204112" w:rsidRDefault="00304D9A" w:rsidP="00F3034E">
      <w:pPr>
        <w:pStyle w:val="Paragraphedeliste"/>
        <w:spacing w:line="276" w:lineRule="auto"/>
        <w:ind w:left="1080"/>
        <w:rPr>
          <w:rFonts w:cs="Arial"/>
        </w:rPr>
      </w:pPr>
    </w:p>
    <w:p w14:paraId="5D9B8FF7" w14:textId="77777777" w:rsidR="00304D9A" w:rsidRPr="00204112" w:rsidRDefault="00304D9A" w:rsidP="00F3034E">
      <w:pPr>
        <w:pStyle w:val="Paragraphedeliste"/>
        <w:numPr>
          <w:ilvl w:val="0"/>
          <w:numId w:val="31"/>
        </w:numPr>
        <w:spacing w:after="160" w:line="276" w:lineRule="auto"/>
        <w:ind w:left="360"/>
        <w:rPr>
          <w:rFonts w:cs="Arial"/>
          <w:b/>
          <w:bCs/>
          <w:color w:val="5A8E22"/>
        </w:rPr>
      </w:pPr>
      <w:r>
        <w:rPr>
          <w:b/>
          <w:color w:val="5A8E22"/>
        </w:rPr>
        <w:t xml:space="preserve">Raconter l’histoire avec la méthode </w:t>
      </w:r>
      <w:proofErr w:type="spellStart"/>
      <w:r>
        <w:rPr>
          <w:b/>
          <w:color w:val="5A8E22"/>
        </w:rPr>
        <w:t>Godly</w:t>
      </w:r>
      <w:proofErr w:type="spellEnd"/>
      <w:r>
        <w:rPr>
          <w:b/>
          <w:color w:val="5A8E22"/>
        </w:rPr>
        <w:t xml:space="preserve"> Play </w:t>
      </w:r>
    </w:p>
    <w:p w14:paraId="33EEE780" w14:textId="7777777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proofErr w:type="gramStart"/>
      <w:r w:rsidRPr="006967F9">
        <w:rPr>
          <w:lang w:val="de-CH"/>
        </w:rPr>
        <w:t>Source :</w:t>
      </w:r>
      <w:proofErr w:type="gramEnd"/>
      <w:r w:rsidRPr="006967F9">
        <w:rPr>
          <w:lang w:val="de-CH"/>
        </w:rPr>
        <w:t xml:space="preserve"> Steinhäuser, Martin (</w:t>
      </w:r>
      <w:proofErr w:type="spellStart"/>
      <w:r w:rsidRPr="006967F9">
        <w:rPr>
          <w:lang w:val="de-CH"/>
        </w:rPr>
        <w:t>éditeur</w:t>
      </w:r>
      <w:proofErr w:type="spellEnd"/>
      <w:r w:rsidRPr="006967F9">
        <w:rPr>
          <w:lang w:val="de-CH"/>
        </w:rPr>
        <w:t xml:space="preserve">) (2019). Gott im Spiel. </w:t>
      </w:r>
      <w:proofErr w:type="spellStart"/>
      <w:r>
        <w:t>Godly</w:t>
      </w:r>
      <w:proofErr w:type="spellEnd"/>
      <w:r>
        <w:t xml:space="preserve"> Play </w:t>
      </w:r>
      <w:proofErr w:type="spellStart"/>
      <w:r>
        <w:t>weiterentwickelt</w:t>
      </w:r>
      <w:proofErr w:type="spellEnd"/>
      <w:r>
        <w:t xml:space="preserve">. </w:t>
      </w:r>
    </w:p>
    <w:p w14:paraId="6F33DB22" w14:textId="58FDEDC7" w:rsidR="00304D9A" w:rsidRPr="00204112" w:rsidRDefault="00304D9A" w:rsidP="00F3034E">
      <w:pPr>
        <w:pStyle w:val="Paragraphedeliste"/>
        <w:spacing w:line="276" w:lineRule="auto"/>
        <w:ind w:left="360"/>
        <w:rPr>
          <w:rFonts w:cs="Arial"/>
        </w:rPr>
      </w:pPr>
      <w:r>
        <w:t xml:space="preserve">Les supports de l’histoire peuvent être empruntés dans les </w:t>
      </w:r>
      <w:r w:rsidR="00F3034E">
        <w:t>centres de catéchèse</w:t>
      </w:r>
    </w:p>
    <w:p w14:paraId="498BC540" w14:textId="3576B182" w:rsidR="005A3994" w:rsidRPr="00F3034E" w:rsidRDefault="00304D9A" w:rsidP="00F3034E">
      <w:pPr>
        <w:pStyle w:val="Paragraphedeliste"/>
        <w:spacing w:line="276" w:lineRule="auto"/>
        <w:ind w:left="360"/>
        <w:rPr>
          <w:rFonts w:cs="Arial"/>
          <w:lang w:val="fr-CH"/>
        </w:rPr>
      </w:pPr>
      <w:r>
        <w:t xml:space="preserve">Les </w:t>
      </w:r>
      <w:r w:rsidR="0047356E">
        <w:t xml:space="preserve">personnes </w:t>
      </w:r>
      <w:r>
        <w:t xml:space="preserve">francophones trouveront des informations sur la page suivante : </w:t>
      </w:r>
      <w:hyperlink r:id="rId11" w:history="1">
        <w:proofErr w:type="spellStart"/>
        <w:r w:rsidRPr="00F3034E">
          <w:rPr>
            <w:rStyle w:val="Lienhypertexte"/>
            <w:color w:val="auto"/>
          </w:rPr>
          <w:t>Godly</w:t>
        </w:r>
        <w:proofErr w:type="spellEnd"/>
        <w:r w:rsidRPr="00F3034E">
          <w:rPr>
            <w:rStyle w:val="Lienhypertexte"/>
            <w:color w:val="auto"/>
          </w:rPr>
          <w:t xml:space="preserve"> Play® | Soutenir la Spiritualité de l’enfant</w:t>
        </w:r>
      </w:hyperlink>
      <w:r>
        <w:t xml:space="preserve"> </w:t>
      </w:r>
    </w:p>
    <w:sectPr w:rsidR="005A3994" w:rsidRPr="00F3034E" w:rsidSect="009B564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62F7F" w14:textId="77777777" w:rsidR="00EB3102" w:rsidRDefault="00EB3102" w:rsidP="00F53409">
      <w:pPr>
        <w:spacing w:line="240" w:lineRule="auto"/>
      </w:pPr>
      <w:r>
        <w:separator/>
      </w:r>
    </w:p>
    <w:p w14:paraId="1E58E11F" w14:textId="77777777" w:rsidR="00EB3102" w:rsidRDefault="00EB3102"/>
  </w:endnote>
  <w:endnote w:type="continuationSeparator" w:id="0">
    <w:p w14:paraId="582BDA23" w14:textId="77777777" w:rsidR="00EB3102" w:rsidRDefault="00EB3102" w:rsidP="00F53409">
      <w:pPr>
        <w:spacing w:line="240" w:lineRule="auto"/>
      </w:pPr>
      <w:r>
        <w:continuationSeparator/>
      </w:r>
    </w:p>
    <w:p w14:paraId="255C4EC0" w14:textId="77777777" w:rsidR="00EB3102" w:rsidRDefault="00EB31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Light">
    <w:altName w:val="Fira Sans Light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FEB0" w14:textId="3F4179E0" w:rsidR="009D2505" w:rsidRPr="00C53B7A" w:rsidRDefault="00F3034E" w:rsidP="004400AA">
    <w:pPr>
      <w:pStyle w:val="Pieddepage"/>
      <w:rPr>
        <w:sz w:val="18"/>
        <w:szCs w:val="20"/>
        <w:u w:val="double"/>
      </w:rPr>
    </w:pPr>
    <w:r>
      <w:rPr>
        <w:noProof/>
        <w:sz w:val="18"/>
      </w:rPr>
      <w:drawing>
        <wp:anchor distT="0" distB="0" distL="114300" distR="114300" simplePos="0" relativeHeight="251666432" behindDoc="1" locked="0" layoutInCell="1" allowOverlap="1" wp14:anchorId="64822BF0" wp14:editId="507EFCAA">
          <wp:simplePos x="0" y="0"/>
          <wp:positionH relativeFrom="column">
            <wp:posOffset>3232150</wp:posOffset>
          </wp:positionH>
          <wp:positionV relativeFrom="paragraph">
            <wp:posOffset>-495300</wp:posOffset>
          </wp:positionV>
          <wp:extent cx="2816916" cy="1332000"/>
          <wp:effectExtent l="0" t="0" r="2540" b="1905"/>
          <wp:wrapTight wrapText="bothSides">
            <wp:wrapPolygon edited="0">
              <wp:start x="0" y="0"/>
              <wp:lineTo x="0" y="21322"/>
              <wp:lineTo x="21473" y="21322"/>
              <wp:lineTo x="21473" y="0"/>
              <wp:lineTo x="0" y="0"/>
            </wp:wrapPolygon>
          </wp:wrapTight>
          <wp:docPr id="1947468155" name="Image 1" descr="Une image contenant texte, Police, logo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468155" name="Image 1" descr="Une image contenant texte, Police, logo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6916" cy="13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69197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0FC1F5E" w14:textId="77777777" w:rsidR="009D2505" w:rsidRPr="009C0BC9" w:rsidRDefault="009D2505" w:rsidP="009C0BC9">
        <w:pPr>
          <w:pStyle w:val="Pieddepage"/>
          <w:jc w:val="center"/>
          <w:rPr>
            <w:sz w:val="20"/>
            <w:szCs w:val="20"/>
          </w:rPr>
        </w:pPr>
        <w:r w:rsidRPr="003B312C">
          <w:rPr>
            <w:sz w:val="20"/>
          </w:rPr>
          <w:fldChar w:fldCharType="begin"/>
        </w:r>
        <w:r w:rsidRPr="003B312C">
          <w:rPr>
            <w:sz w:val="20"/>
          </w:rPr>
          <w:instrText>PAGE   \* MERGEFORMAT</w:instrText>
        </w:r>
        <w:r w:rsidRPr="003B312C">
          <w:rPr>
            <w:sz w:val="20"/>
          </w:rPr>
          <w:fldChar w:fldCharType="separate"/>
        </w:r>
        <w:r w:rsidRPr="00D04024">
          <w:rPr>
            <w:sz w:val="20"/>
          </w:rPr>
          <w:t>1</w:t>
        </w:r>
        <w:r w:rsidRPr="003B312C">
          <w:rPr>
            <w:sz w:val="20"/>
          </w:rPr>
          <w:fldChar w:fldCharType="end"/>
        </w:r>
        <w:r>
          <w:rPr>
            <w:sz w:val="20"/>
          </w:rPr>
          <w:t>/</w:t>
        </w:r>
        <w:r w:rsidRPr="003B312C">
          <w:rPr>
            <w:sz w:val="20"/>
          </w:rPr>
          <w:fldChar w:fldCharType="begin"/>
        </w:r>
        <w:r w:rsidRPr="003B312C">
          <w:rPr>
            <w:sz w:val="20"/>
          </w:rPr>
          <w:instrText xml:space="preserve"> NUMPAGES  \* Arabic  \* MERGEFORMAT </w:instrText>
        </w:r>
        <w:r w:rsidRPr="003B312C">
          <w:rPr>
            <w:sz w:val="20"/>
          </w:rPr>
          <w:fldChar w:fldCharType="separate"/>
        </w:r>
        <w:r w:rsidR="007006D7">
          <w:rPr>
            <w:sz w:val="20"/>
          </w:rPr>
          <w:t>2</w:t>
        </w:r>
        <w:r w:rsidRPr="003B312C">
          <w:rPr>
            <w:sz w:val="20"/>
          </w:rPr>
          <w:fldChar w:fldCharType="end"/>
        </w:r>
      </w:p>
    </w:sdtContent>
  </w:sdt>
  <w:p w14:paraId="534C2C51" w14:textId="77777777" w:rsidR="009D2505" w:rsidRDefault="009D2505"/>
  <w:p w14:paraId="2C4D1118" w14:textId="77777777" w:rsidR="009D2505" w:rsidRDefault="009D2505"/>
  <w:p w14:paraId="23958E40" w14:textId="77777777" w:rsidR="009D2505" w:rsidRDefault="009D25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B895" w14:textId="77777777" w:rsidR="00EB3102" w:rsidRDefault="00EB3102" w:rsidP="009C6FE9">
      <w:pPr>
        <w:spacing w:line="240" w:lineRule="auto"/>
      </w:pPr>
      <w:r>
        <w:separator/>
      </w:r>
    </w:p>
  </w:footnote>
  <w:footnote w:type="continuationSeparator" w:id="0">
    <w:p w14:paraId="2BFBBE48" w14:textId="77777777" w:rsidR="00EB3102" w:rsidRDefault="00EB3102" w:rsidP="00F53409">
      <w:pPr>
        <w:spacing w:line="240" w:lineRule="auto"/>
      </w:pPr>
      <w:r>
        <w:continuationSeparator/>
      </w:r>
    </w:p>
    <w:p w14:paraId="73BFA858" w14:textId="77777777" w:rsidR="00EB3102" w:rsidRDefault="00EB31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9652" w14:textId="77777777" w:rsidR="003C6E91" w:rsidRDefault="003C6E91" w:rsidP="003C6E91">
    <w:pPr>
      <w:pStyle w:val="Kopf"/>
    </w:pPr>
    <w:r>
      <w:t>Campagne œcuménique 2025</w:t>
    </w:r>
  </w:p>
  <w:p w14:paraId="08818FA6" w14:textId="1CC1514D" w:rsidR="003C6E91" w:rsidRPr="00675A66" w:rsidRDefault="003C6E91" w:rsidP="003C6E91">
    <w:pPr>
      <w:pStyle w:val="Kopf"/>
    </w:pPr>
    <w:r>
      <w:t>Cycle 1| Annexe </w:t>
    </w:r>
    <w:r w:rsidR="00F3034E">
      <w:t>4</w:t>
    </w:r>
  </w:p>
  <w:p w14:paraId="24D1B83C" w14:textId="101C466E" w:rsidR="001336C4" w:rsidRPr="003C6E91" w:rsidRDefault="001336C4" w:rsidP="003C6E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8DD6" w14:textId="77777777" w:rsidR="009D2505" w:rsidRPr="00B2738A" w:rsidRDefault="009D2505" w:rsidP="00D04024">
    <w:pPr>
      <w:spacing w:line="240" w:lineRule="auto"/>
      <w:jc w:val="right"/>
      <w:rPr>
        <w:rFonts w:cs="Arial"/>
        <w:b/>
        <w:color w:val="747679" w:themeColor="accent1"/>
        <w:sz w:val="20"/>
      </w:rPr>
    </w:pPr>
    <w:r>
      <w:rPr>
        <w:b/>
        <w:noProof/>
        <w:color w:val="E2001A" w:themeColor="text2"/>
        <w:sz w:val="20"/>
      </w:rPr>
      <w:drawing>
        <wp:anchor distT="0" distB="0" distL="114300" distR="114300" simplePos="0" relativeHeight="251660288" behindDoc="0" locked="0" layoutInCell="1" allowOverlap="1" wp14:anchorId="1DF95102" wp14:editId="00A56989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656798" cy="576000"/>
          <wp:effectExtent l="0" t="0" r="0" b="0"/>
          <wp:wrapSquare wrapText="bothSides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K-Transition_d_mH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noProof/>
        <w:color w:val="E2001A" w:themeColor="text2"/>
        <w:sz w:val="20"/>
      </w:rPr>
      <w:drawing>
        <wp:anchor distT="0" distB="0" distL="114300" distR="114300" simplePos="0" relativeHeight="251662336" behindDoc="0" locked="0" layoutInCell="1" allowOverlap="1" wp14:anchorId="64CE5BE6" wp14:editId="5BA86A0F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656798" cy="576000"/>
          <wp:effectExtent l="0" t="0" r="0" b="0"/>
          <wp:wrapSquare wrapText="bothSides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K-Transition_d_mH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798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E2001A" w:themeColor="text2"/>
        <w:sz w:val="20"/>
      </w:rPr>
      <w:t xml:space="preserve">Célébrer. </w:t>
    </w:r>
    <w:r>
      <w:rPr>
        <w:b/>
        <w:color w:val="5A8E22" w:themeColor="background2"/>
        <w:sz w:val="20"/>
      </w:rPr>
      <w:t>Célébration œcuménique</w:t>
    </w:r>
  </w:p>
  <w:p w14:paraId="127B1F0A" w14:textId="77777777" w:rsidR="009D2505" w:rsidRPr="00B2738A" w:rsidRDefault="009D2505" w:rsidP="00D04024">
    <w:pPr>
      <w:spacing w:line="240" w:lineRule="auto"/>
      <w:jc w:val="right"/>
      <w:rPr>
        <w:rFonts w:cs="Arial"/>
        <w:b/>
        <w:color w:val="5A8E22" w:themeColor="background2"/>
        <w:sz w:val="20"/>
      </w:rPr>
    </w:pPr>
    <w:r>
      <w:rPr>
        <w:b/>
        <w:color w:val="747679" w:themeColor="accent1"/>
        <w:sz w:val="20"/>
      </w:rPr>
      <w:t>Campagne œcuménique 2026</w:t>
    </w:r>
  </w:p>
  <w:p w14:paraId="18628360" w14:textId="77777777" w:rsidR="009D2505" w:rsidRDefault="009D2505" w:rsidP="00D04024">
    <w:pPr>
      <w:tabs>
        <w:tab w:val="right" w:pos="7856"/>
      </w:tabs>
      <w:spacing w:line="240" w:lineRule="auto"/>
    </w:pPr>
  </w:p>
  <w:p w14:paraId="1656AAF5" w14:textId="77777777" w:rsidR="009D2505" w:rsidRDefault="009D2505"/>
  <w:p w14:paraId="15E92B82" w14:textId="77777777" w:rsidR="009D2505" w:rsidRDefault="009D2505"/>
  <w:p w14:paraId="2D36DE0A" w14:textId="77777777" w:rsidR="009D2505" w:rsidRDefault="009D25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ECF"/>
    <w:multiLevelType w:val="hybridMultilevel"/>
    <w:tmpl w:val="6C8CAC80"/>
    <w:lvl w:ilvl="0" w:tplc="FE54744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206CA"/>
    <w:multiLevelType w:val="hybridMultilevel"/>
    <w:tmpl w:val="C2C80B54"/>
    <w:lvl w:ilvl="0" w:tplc="39467B46">
      <w:start w:val="1"/>
      <w:numFmt w:val="decimal"/>
      <w:pStyle w:val="Sous-titre"/>
      <w:lvlText w:val="%1"/>
      <w:lvlJc w:val="left"/>
      <w:pPr>
        <w:ind w:left="360" w:hanging="360"/>
      </w:pPr>
      <w:rPr>
        <w:rFonts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05F3"/>
    <w:multiLevelType w:val="hybridMultilevel"/>
    <w:tmpl w:val="C8E8F0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26F69"/>
    <w:multiLevelType w:val="hybridMultilevel"/>
    <w:tmpl w:val="38C0AF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8062C61E">
      <w:numFmt w:val="bullet"/>
      <w:lvlText w:val=""/>
      <w:lvlJc w:val="left"/>
      <w:pPr>
        <w:ind w:left="1440" w:hanging="360"/>
      </w:pPr>
      <w:rPr>
        <w:rFonts w:ascii="Webdings" w:eastAsiaTheme="minorHAnsi" w:hAnsi="Webdings" w:cstheme="minorBidi" w:hint="default"/>
      </w:rPr>
    </w:lvl>
    <w:lvl w:ilvl="2" w:tplc="ED683ABA">
      <w:numFmt w:val="bullet"/>
      <w:lvlText w:val=""/>
      <w:lvlJc w:val="left"/>
      <w:pPr>
        <w:ind w:left="2340" w:hanging="360"/>
      </w:pPr>
      <w:rPr>
        <w:rFonts w:ascii="Webdings" w:eastAsiaTheme="minorHAnsi" w:hAnsi="Webdings" w:cstheme="minorBidi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25C2B"/>
    <w:multiLevelType w:val="hybridMultilevel"/>
    <w:tmpl w:val="9A1E1788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76107"/>
    <w:multiLevelType w:val="hybridMultilevel"/>
    <w:tmpl w:val="91F04680"/>
    <w:lvl w:ilvl="0" w:tplc="83BC4E0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57B34"/>
    <w:multiLevelType w:val="hybridMultilevel"/>
    <w:tmpl w:val="E0A824BA"/>
    <w:lvl w:ilvl="0" w:tplc="6AB668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D0ADD"/>
    <w:multiLevelType w:val="hybridMultilevel"/>
    <w:tmpl w:val="70E0ADF4"/>
    <w:lvl w:ilvl="0" w:tplc="CF3E35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70981"/>
    <w:multiLevelType w:val="hybridMultilevel"/>
    <w:tmpl w:val="7DCCA2D0"/>
    <w:lvl w:ilvl="0" w:tplc="B8F4E574">
      <w:start w:val="1"/>
      <w:numFmt w:val="bullet"/>
      <w:lvlText w:val="¾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A1FAC"/>
    <w:multiLevelType w:val="hybridMultilevel"/>
    <w:tmpl w:val="31C83DC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1193"/>
    <w:multiLevelType w:val="hybridMultilevel"/>
    <w:tmpl w:val="3A4E2590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B368D6"/>
    <w:multiLevelType w:val="hybridMultilevel"/>
    <w:tmpl w:val="52C24AAA"/>
    <w:lvl w:ilvl="0" w:tplc="13F05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82FE3"/>
    <w:multiLevelType w:val="hybridMultilevel"/>
    <w:tmpl w:val="4EFC883C"/>
    <w:lvl w:ilvl="0" w:tplc="07906C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555A6"/>
    <w:multiLevelType w:val="hybridMultilevel"/>
    <w:tmpl w:val="3C9ED2B0"/>
    <w:lvl w:ilvl="0" w:tplc="260056A6">
      <w:start w:val="1"/>
      <w:numFmt w:val="bullet"/>
      <w:pStyle w:val="Aufz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96A3C"/>
    <w:multiLevelType w:val="hybridMultilevel"/>
    <w:tmpl w:val="9E8019D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22CF3"/>
    <w:multiLevelType w:val="hybridMultilevel"/>
    <w:tmpl w:val="71041642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6561A"/>
    <w:multiLevelType w:val="hybridMultilevel"/>
    <w:tmpl w:val="DBE44754"/>
    <w:lvl w:ilvl="0" w:tplc="7884F1A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F005DF"/>
    <w:multiLevelType w:val="hybridMultilevel"/>
    <w:tmpl w:val="7F16E27A"/>
    <w:lvl w:ilvl="0" w:tplc="D1A68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A7B4C08"/>
    <w:multiLevelType w:val="hybridMultilevel"/>
    <w:tmpl w:val="98BAB802"/>
    <w:lvl w:ilvl="0" w:tplc="B6A8F0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607D6"/>
    <w:multiLevelType w:val="hybridMultilevel"/>
    <w:tmpl w:val="C7823E6A"/>
    <w:lvl w:ilvl="0" w:tplc="876CB1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E5036"/>
    <w:multiLevelType w:val="hybridMultilevel"/>
    <w:tmpl w:val="BA722AF4"/>
    <w:lvl w:ilvl="0" w:tplc="7518839C">
      <w:start w:val="1"/>
      <w:numFmt w:val="bullet"/>
      <w:lvlText w:val="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37D24"/>
    <w:multiLevelType w:val="hybridMultilevel"/>
    <w:tmpl w:val="ECD8C914"/>
    <w:lvl w:ilvl="0" w:tplc="F9804D4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46F6E"/>
    <w:multiLevelType w:val="hybridMultilevel"/>
    <w:tmpl w:val="BF5E2CF8"/>
    <w:lvl w:ilvl="0" w:tplc="935239B8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3509F"/>
    <w:multiLevelType w:val="hybridMultilevel"/>
    <w:tmpl w:val="AF90CCEE"/>
    <w:lvl w:ilvl="0" w:tplc="779AE4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C7EB1"/>
    <w:multiLevelType w:val="hybridMultilevel"/>
    <w:tmpl w:val="8C8EA82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C73CD"/>
    <w:multiLevelType w:val="hybridMultilevel"/>
    <w:tmpl w:val="FA006A3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B0D25"/>
    <w:multiLevelType w:val="hybridMultilevel"/>
    <w:tmpl w:val="115C705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C7322C"/>
    <w:multiLevelType w:val="hybridMultilevel"/>
    <w:tmpl w:val="8612C396"/>
    <w:lvl w:ilvl="0" w:tplc="C5A252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04123"/>
    <w:multiLevelType w:val="hybridMultilevel"/>
    <w:tmpl w:val="27F8E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B0EA6"/>
    <w:multiLevelType w:val="hybridMultilevel"/>
    <w:tmpl w:val="3DF08A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47E6C"/>
    <w:multiLevelType w:val="hybridMultilevel"/>
    <w:tmpl w:val="12743C00"/>
    <w:lvl w:ilvl="0" w:tplc="279047F0">
      <w:numFmt w:val="bullet"/>
      <w:lvlText w:val="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7363A"/>
    <w:multiLevelType w:val="multilevel"/>
    <w:tmpl w:val="3B7E9BD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 w16cid:durableId="1835417724">
    <w:abstractNumId w:val="9"/>
  </w:num>
  <w:num w:numId="2" w16cid:durableId="1809282437">
    <w:abstractNumId w:val="27"/>
  </w:num>
  <w:num w:numId="3" w16cid:durableId="609509555">
    <w:abstractNumId w:val="0"/>
  </w:num>
  <w:num w:numId="4" w16cid:durableId="1397779928">
    <w:abstractNumId w:val="5"/>
  </w:num>
  <w:num w:numId="5" w16cid:durableId="1255430727">
    <w:abstractNumId w:val="22"/>
  </w:num>
  <w:num w:numId="6" w16cid:durableId="1408500251">
    <w:abstractNumId w:val="6"/>
  </w:num>
  <w:num w:numId="7" w16cid:durableId="517744749">
    <w:abstractNumId w:val="21"/>
  </w:num>
  <w:num w:numId="8" w16cid:durableId="313799310">
    <w:abstractNumId w:val="16"/>
  </w:num>
  <w:num w:numId="9" w16cid:durableId="589508701">
    <w:abstractNumId w:val="25"/>
  </w:num>
  <w:num w:numId="10" w16cid:durableId="477958399">
    <w:abstractNumId w:val="31"/>
  </w:num>
  <w:num w:numId="11" w16cid:durableId="1011833282">
    <w:abstractNumId w:val="7"/>
  </w:num>
  <w:num w:numId="12" w16cid:durableId="594821775">
    <w:abstractNumId w:val="24"/>
  </w:num>
  <w:num w:numId="13" w16cid:durableId="132020445">
    <w:abstractNumId w:val="10"/>
  </w:num>
  <w:num w:numId="14" w16cid:durableId="354353552">
    <w:abstractNumId w:val="2"/>
  </w:num>
  <w:num w:numId="15" w16cid:durableId="195822130">
    <w:abstractNumId w:val="17"/>
  </w:num>
  <w:num w:numId="16" w16cid:durableId="1342471694">
    <w:abstractNumId w:val="1"/>
  </w:num>
  <w:num w:numId="17" w16cid:durableId="116611715">
    <w:abstractNumId w:val="13"/>
  </w:num>
  <w:num w:numId="18" w16cid:durableId="420106903">
    <w:abstractNumId w:val="8"/>
  </w:num>
  <w:num w:numId="19" w16cid:durableId="382601179">
    <w:abstractNumId w:val="20"/>
  </w:num>
  <w:num w:numId="20" w16cid:durableId="2000887026">
    <w:abstractNumId w:val="14"/>
  </w:num>
  <w:num w:numId="21" w16cid:durableId="198056134">
    <w:abstractNumId w:val="23"/>
  </w:num>
  <w:num w:numId="22" w16cid:durableId="1512529686">
    <w:abstractNumId w:val="3"/>
  </w:num>
  <w:num w:numId="23" w16cid:durableId="1085569935">
    <w:abstractNumId w:val="15"/>
  </w:num>
  <w:num w:numId="24" w16cid:durableId="450973641">
    <w:abstractNumId w:val="30"/>
  </w:num>
  <w:num w:numId="25" w16cid:durableId="1440485648">
    <w:abstractNumId w:val="11"/>
  </w:num>
  <w:num w:numId="26" w16cid:durableId="831413366">
    <w:abstractNumId w:val="18"/>
  </w:num>
  <w:num w:numId="27" w16cid:durableId="1663312984">
    <w:abstractNumId w:val="28"/>
  </w:num>
  <w:num w:numId="28" w16cid:durableId="1729186796">
    <w:abstractNumId w:val="29"/>
  </w:num>
  <w:num w:numId="29" w16cid:durableId="105083822">
    <w:abstractNumId w:val="12"/>
  </w:num>
  <w:num w:numId="30" w16cid:durableId="1599286103">
    <w:abstractNumId w:val="26"/>
  </w:num>
  <w:num w:numId="31" w16cid:durableId="1504512949">
    <w:abstractNumId w:val="19"/>
  </w:num>
  <w:num w:numId="32" w16cid:durableId="796535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16"/>
    <w:rsid w:val="00004F24"/>
    <w:rsid w:val="000078C3"/>
    <w:rsid w:val="00007AD4"/>
    <w:rsid w:val="00007B39"/>
    <w:rsid w:val="00010F20"/>
    <w:rsid w:val="00011F63"/>
    <w:rsid w:val="00015C1C"/>
    <w:rsid w:val="00016110"/>
    <w:rsid w:val="0001685D"/>
    <w:rsid w:val="00022E01"/>
    <w:rsid w:val="000248DC"/>
    <w:rsid w:val="000303D9"/>
    <w:rsid w:val="0003543C"/>
    <w:rsid w:val="000368C4"/>
    <w:rsid w:val="000373E0"/>
    <w:rsid w:val="00042CF7"/>
    <w:rsid w:val="000431E7"/>
    <w:rsid w:val="00045B2F"/>
    <w:rsid w:val="00047A6C"/>
    <w:rsid w:val="00047CB2"/>
    <w:rsid w:val="0005128B"/>
    <w:rsid w:val="00054277"/>
    <w:rsid w:val="000627D0"/>
    <w:rsid w:val="00065B11"/>
    <w:rsid w:val="000660F2"/>
    <w:rsid w:val="00066FF5"/>
    <w:rsid w:val="00067AA2"/>
    <w:rsid w:val="0007065A"/>
    <w:rsid w:val="00072C96"/>
    <w:rsid w:val="000745D3"/>
    <w:rsid w:val="00084481"/>
    <w:rsid w:val="00091476"/>
    <w:rsid w:val="00097F95"/>
    <w:rsid w:val="000A17A9"/>
    <w:rsid w:val="000A580A"/>
    <w:rsid w:val="000B22F0"/>
    <w:rsid w:val="000B2C3D"/>
    <w:rsid w:val="000B74EF"/>
    <w:rsid w:val="000C5538"/>
    <w:rsid w:val="000C6B50"/>
    <w:rsid w:val="000D0F08"/>
    <w:rsid w:val="000D0F15"/>
    <w:rsid w:val="000D165D"/>
    <w:rsid w:val="000D2ACC"/>
    <w:rsid w:val="000D3EF8"/>
    <w:rsid w:val="000D7EC2"/>
    <w:rsid w:val="000E149D"/>
    <w:rsid w:val="000E3A90"/>
    <w:rsid w:val="000F470B"/>
    <w:rsid w:val="000F5990"/>
    <w:rsid w:val="00106C58"/>
    <w:rsid w:val="00113345"/>
    <w:rsid w:val="00114381"/>
    <w:rsid w:val="00116E4E"/>
    <w:rsid w:val="001305F4"/>
    <w:rsid w:val="0013315F"/>
    <w:rsid w:val="001333BA"/>
    <w:rsid w:val="001336C4"/>
    <w:rsid w:val="0015123E"/>
    <w:rsid w:val="001552C7"/>
    <w:rsid w:val="001559C3"/>
    <w:rsid w:val="00164320"/>
    <w:rsid w:val="00167766"/>
    <w:rsid w:val="00170EED"/>
    <w:rsid w:val="00172F15"/>
    <w:rsid w:val="00176E6D"/>
    <w:rsid w:val="00183BC9"/>
    <w:rsid w:val="00190141"/>
    <w:rsid w:val="001903B1"/>
    <w:rsid w:val="001A329B"/>
    <w:rsid w:val="001B31DA"/>
    <w:rsid w:val="001B6165"/>
    <w:rsid w:val="001B64B3"/>
    <w:rsid w:val="001C2653"/>
    <w:rsid w:val="001C39ED"/>
    <w:rsid w:val="001D3650"/>
    <w:rsid w:val="001D3B5C"/>
    <w:rsid w:val="001E1300"/>
    <w:rsid w:val="001E41CD"/>
    <w:rsid w:val="001F013E"/>
    <w:rsid w:val="001F09A2"/>
    <w:rsid w:val="001F28FD"/>
    <w:rsid w:val="001F35EE"/>
    <w:rsid w:val="00204DE6"/>
    <w:rsid w:val="002152FD"/>
    <w:rsid w:val="0021738A"/>
    <w:rsid w:val="00221056"/>
    <w:rsid w:val="002227AE"/>
    <w:rsid w:val="00223150"/>
    <w:rsid w:val="0022445A"/>
    <w:rsid w:val="0022543F"/>
    <w:rsid w:val="002258E7"/>
    <w:rsid w:val="00230212"/>
    <w:rsid w:val="00232B2F"/>
    <w:rsid w:val="002335F4"/>
    <w:rsid w:val="00234F41"/>
    <w:rsid w:val="00241721"/>
    <w:rsid w:val="0024587C"/>
    <w:rsid w:val="00252F79"/>
    <w:rsid w:val="00255DEA"/>
    <w:rsid w:val="00257962"/>
    <w:rsid w:val="0026249D"/>
    <w:rsid w:val="00263C7A"/>
    <w:rsid w:val="00264C11"/>
    <w:rsid w:val="002653C0"/>
    <w:rsid w:val="00266712"/>
    <w:rsid w:val="00270715"/>
    <w:rsid w:val="0027508C"/>
    <w:rsid w:val="00276B6F"/>
    <w:rsid w:val="00277F22"/>
    <w:rsid w:val="00281355"/>
    <w:rsid w:val="00284C0C"/>
    <w:rsid w:val="00287FAE"/>
    <w:rsid w:val="00290270"/>
    <w:rsid w:val="00290C37"/>
    <w:rsid w:val="002A118C"/>
    <w:rsid w:val="002A6A0C"/>
    <w:rsid w:val="002B2751"/>
    <w:rsid w:val="002B6475"/>
    <w:rsid w:val="002C1A67"/>
    <w:rsid w:val="002C3DC9"/>
    <w:rsid w:val="002C5A0F"/>
    <w:rsid w:val="002C7CAB"/>
    <w:rsid w:val="002D709B"/>
    <w:rsid w:val="002E2A0F"/>
    <w:rsid w:val="002E5FFC"/>
    <w:rsid w:val="002E74E2"/>
    <w:rsid w:val="002F02B3"/>
    <w:rsid w:val="002F48BC"/>
    <w:rsid w:val="002F6182"/>
    <w:rsid w:val="00301D5D"/>
    <w:rsid w:val="00303C1C"/>
    <w:rsid w:val="00304D9A"/>
    <w:rsid w:val="0030622C"/>
    <w:rsid w:val="00307C07"/>
    <w:rsid w:val="003111DD"/>
    <w:rsid w:val="00320129"/>
    <w:rsid w:val="00321C15"/>
    <w:rsid w:val="003268CE"/>
    <w:rsid w:val="00340C6A"/>
    <w:rsid w:val="003440A6"/>
    <w:rsid w:val="003538F8"/>
    <w:rsid w:val="003543F1"/>
    <w:rsid w:val="00354951"/>
    <w:rsid w:val="003564B6"/>
    <w:rsid w:val="00371216"/>
    <w:rsid w:val="003738BF"/>
    <w:rsid w:val="003876EF"/>
    <w:rsid w:val="00390998"/>
    <w:rsid w:val="003915F3"/>
    <w:rsid w:val="00393012"/>
    <w:rsid w:val="00397E44"/>
    <w:rsid w:val="003A3086"/>
    <w:rsid w:val="003A3903"/>
    <w:rsid w:val="003C0796"/>
    <w:rsid w:val="003C21D6"/>
    <w:rsid w:val="003C6E91"/>
    <w:rsid w:val="003D0E03"/>
    <w:rsid w:val="003E07C6"/>
    <w:rsid w:val="003E1244"/>
    <w:rsid w:val="003E4C03"/>
    <w:rsid w:val="003F10F4"/>
    <w:rsid w:val="003F233E"/>
    <w:rsid w:val="003F2546"/>
    <w:rsid w:val="003F7AB7"/>
    <w:rsid w:val="00400B3C"/>
    <w:rsid w:val="00402952"/>
    <w:rsid w:val="00403FD4"/>
    <w:rsid w:val="004078E7"/>
    <w:rsid w:val="00412B2C"/>
    <w:rsid w:val="004145AC"/>
    <w:rsid w:val="00416B45"/>
    <w:rsid w:val="0041734F"/>
    <w:rsid w:val="00421A82"/>
    <w:rsid w:val="00423342"/>
    <w:rsid w:val="00436222"/>
    <w:rsid w:val="004400AA"/>
    <w:rsid w:val="004447BE"/>
    <w:rsid w:val="00444A0A"/>
    <w:rsid w:val="00445F99"/>
    <w:rsid w:val="004467BA"/>
    <w:rsid w:val="004467EB"/>
    <w:rsid w:val="00446AD6"/>
    <w:rsid w:val="00454EB9"/>
    <w:rsid w:val="004569EF"/>
    <w:rsid w:val="00462D6E"/>
    <w:rsid w:val="00467C83"/>
    <w:rsid w:val="00471C8B"/>
    <w:rsid w:val="0047356E"/>
    <w:rsid w:val="00483BC8"/>
    <w:rsid w:val="00485BA5"/>
    <w:rsid w:val="00487836"/>
    <w:rsid w:val="00490B8F"/>
    <w:rsid w:val="00493010"/>
    <w:rsid w:val="00493544"/>
    <w:rsid w:val="0049430A"/>
    <w:rsid w:val="004A1192"/>
    <w:rsid w:val="004A68A0"/>
    <w:rsid w:val="004A6DB7"/>
    <w:rsid w:val="004B0843"/>
    <w:rsid w:val="004D09EC"/>
    <w:rsid w:val="004D2A0D"/>
    <w:rsid w:val="004D5962"/>
    <w:rsid w:val="004E7D8B"/>
    <w:rsid w:val="004F6556"/>
    <w:rsid w:val="0050293A"/>
    <w:rsid w:val="00503D82"/>
    <w:rsid w:val="005062BD"/>
    <w:rsid w:val="00506944"/>
    <w:rsid w:val="005129B5"/>
    <w:rsid w:val="005137F9"/>
    <w:rsid w:val="0051405F"/>
    <w:rsid w:val="005263D6"/>
    <w:rsid w:val="00530011"/>
    <w:rsid w:val="00533305"/>
    <w:rsid w:val="00535B06"/>
    <w:rsid w:val="0054340A"/>
    <w:rsid w:val="00551411"/>
    <w:rsid w:val="00554B24"/>
    <w:rsid w:val="0055694C"/>
    <w:rsid w:val="00557D9E"/>
    <w:rsid w:val="0056726C"/>
    <w:rsid w:val="00567752"/>
    <w:rsid w:val="00576EAC"/>
    <w:rsid w:val="0057752C"/>
    <w:rsid w:val="00580B07"/>
    <w:rsid w:val="00584B57"/>
    <w:rsid w:val="00585706"/>
    <w:rsid w:val="00586D1E"/>
    <w:rsid w:val="005871AF"/>
    <w:rsid w:val="005961E2"/>
    <w:rsid w:val="00597396"/>
    <w:rsid w:val="005A3994"/>
    <w:rsid w:val="005A6460"/>
    <w:rsid w:val="005C0E70"/>
    <w:rsid w:val="005C1528"/>
    <w:rsid w:val="005C526D"/>
    <w:rsid w:val="005D0C11"/>
    <w:rsid w:val="005D48D5"/>
    <w:rsid w:val="005D4F36"/>
    <w:rsid w:val="005D5E42"/>
    <w:rsid w:val="005E30A7"/>
    <w:rsid w:val="005E44A9"/>
    <w:rsid w:val="005E5920"/>
    <w:rsid w:val="005E7A6D"/>
    <w:rsid w:val="005F43ED"/>
    <w:rsid w:val="005F5D44"/>
    <w:rsid w:val="00600C93"/>
    <w:rsid w:val="00601170"/>
    <w:rsid w:val="00601868"/>
    <w:rsid w:val="0060238B"/>
    <w:rsid w:val="006035FB"/>
    <w:rsid w:val="006037EF"/>
    <w:rsid w:val="006146AC"/>
    <w:rsid w:val="00624293"/>
    <w:rsid w:val="00633522"/>
    <w:rsid w:val="006345AC"/>
    <w:rsid w:val="00637A2B"/>
    <w:rsid w:val="00640E7D"/>
    <w:rsid w:val="00643593"/>
    <w:rsid w:val="00664897"/>
    <w:rsid w:val="006720F2"/>
    <w:rsid w:val="00675017"/>
    <w:rsid w:val="00675A66"/>
    <w:rsid w:val="00684123"/>
    <w:rsid w:val="00693063"/>
    <w:rsid w:val="006967F9"/>
    <w:rsid w:val="0069752A"/>
    <w:rsid w:val="006A380E"/>
    <w:rsid w:val="006A6BEC"/>
    <w:rsid w:val="006B09EA"/>
    <w:rsid w:val="006B2F70"/>
    <w:rsid w:val="006B6F52"/>
    <w:rsid w:val="006B719D"/>
    <w:rsid w:val="006C0371"/>
    <w:rsid w:val="006C7FA4"/>
    <w:rsid w:val="006D1BC6"/>
    <w:rsid w:val="006D1EFF"/>
    <w:rsid w:val="006D453E"/>
    <w:rsid w:val="006D5683"/>
    <w:rsid w:val="006E391D"/>
    <w:rsid w:val="006E5F04"/>
    <w:rsid w:val="006F1DC0"/>
    <w:rsid w:val="00700262"/>
    <w:rsid w:val="007006D7"/>
    <w:rsid w:val="00700870"/>
    <w:rsid w:val="00706A61"/>
    <w:rsid w:val="00710415"/>
    <w:rsid w:val="00710454"/>
    <w:rsid w:val="00711AF7"/>
    <w:rsid w:val="0071462C"/>
    <w:rsid w:val="0072495D"/>
    <w:rsid w:val="00725FE9"/>
    <w:rsid w:val="00732EDA"/>
    <w:rsid w:val="00742AD0"/>
    <w:rsid w:val="00746770"/>
    <w:rsid w:val="007469D6"/>
    <w:rsid w:val="00750BF7"/>
    <w:rsid w:val="0075137A"/>
    <w:rsid w:val="00751B3C"/>
    <w:rsid w:val="00753A51"/>
    <w:rsid w:val="00756EA8"/>
    <w:rsid w:val="00757ECA"/>
    <w:rsid w:val="00760C4F"/>
    <w:rsid w:val="00762BE1"/>
    <w:rsid w:val="00765B45"/>
    <w:rsid w:val="00771A81"/>
    <w:rsid w:val="00773917"/>
    <w:rsid w:val="00774300"/>
    <w:rsid w:val="00774D63"/>
    <w:rsid w:val="007763C6"/>
    <w:rsid w:val="00781332"/>
    <w:rsid w:val="0078535F"/>
    <w:rsid w:val="00786886"/>
    <w:rsid w:val="007929C9"/>
    <w:rsid w:val="007A01FA"/>
    <w:rsid w:val="007A3BFB"/>
    <w:rsid w:val="007B3FDF"/>
    <w:rsid w:val="007B53E4"/>
    <w:rsid w:val="007B6BF4"/>
    <w:rsid w:val="007C1410"/>
    <w:rsid w:val="007D16FF"/>
    <w:rsid w:val="007D5C84"/>
    <w:rsid w:val="007E185C"/>
    <w:rsid w:val="007E3CD8"/>
    <w:rsid w:val="007F07F5"/>
    <w:rsid w:val="007F31F6"/>
    <w:rsid w:val="007F443A"/>
    <w:rsid w:val="007F5224"/>
    <w:rsid w:val="007F7D85"/>
    <w:rsid w:val="008028C4"/>
    <w:rsid w:val="00805279"/>
    <w:rsid w:val="00806978"/>
    <w:rsid w:val="008109A0"/>
    <w:rsid w:val="0081112C"/>
    <w:rsid w:val="00812E51"/>
    <w:rsid w:val="00815507"/>
    <w:rsid w:val="00820082"/>
    <w:rsid w:val="008211B7"/>
    <w:rsid w:val="008226F9"/>
    <w:rsid w:val="00823F3E"/>
    <w:rsid w:val="008240C1"/>
    <w:rsid w:val="00830A99"/>
    <w:rsid w:val="00834C16"/>
    <w:rsid w:val="008376CB"/>
    <w:rsid w:val="00840D64"/>
    <w:rsid w:val="008415C2"/>
    <w:rsid w:val="0084312C"/>
    <w:rsid w:val="00843846"/>
    <w:rsid w:val="00846F29"/>
    <w:rsid w:val="00850E9F"/>
    <w:rsid w:val="0085578B"/>
    <w:rsid w:val="00855E7D"/>
    <w:rsid w:val="00870DB7"/>
    <w:rsid w:val="008721E4"/>
    <w:rsid w:val="00874EC2"/>
    <w:rsid w:val="00877954"/>
    <w:rsid w:val="008827DE"/>
    <w:rsid w:val="00883F90"/>
    <w:rsid w:val="008848EF"/>
    <w:rsid w:val="00884CF2"/>
    <w:rsid w:val="008852BE"/>
    <w:rsid w:val="00891EB0"/>
    <w:rsid w:val="008A1450"/>
    <w:rsid w:val="008A6A91"/>
    <w:rsid w:val="008B7297"/>
    <w:rsid w:val="008C0EC3"/>
    <w:rsid w:val="008C312A"/>
    <w:rsid w:val="008C75B8"/>
    <w:rsid w:val="008D49E6"/>
    <w:rsid w:val="008E1634"/>
    <w:rsid w:val="008E3AA8"/>
    <w:rsid w:val="008E5028"/>
    <w:rsid w:val="008F00B9"/>
    <w:rsid w:val="008F277D"/>
    <w:rsid w:val="008F38BD"/>
    <w:rsid w:val="008F45CA"/>
    <w:rsid w:val="008F57CF"/>
    <w:rsid w:val="008F58CD"/>
    <w:rsid w:val="00900E83"/>
    <w:rsid w:val="0090162E"/>
    <w:rsid w:val="00903907"/>
    <w:rsid w:val="009118EF"/>
    <w:rsid w:val="00911BDD"/>
    <w:rsid w:val="0091229A"/>
    <w:rsid w:val="0091309D"/>
    <w:rsid w:val="00913911"/>
    <w:rsid w:val="009177E2"/>
    <w:rsid w:val="00922B84"/>
    <w:rsid w:val="0092454E"/>
    <w:rsid w:val="00930CEF"/>
    <w:rsid w:val="00932176"/>
    <w:rsid w:val="00932D0B"/>
    <w:rsid w:val="009361A9"/>
    <w:rsid w:val="00937E7B"/>
    <w:rsid w:val="00937F51"/>
    <w:rsid w:val="00941134"/>
    <w:rsid w:val="009428FA"/>
    <w:rsid w:val="009455D4"/>
    <w:rsid w:val="00945DEA"/>
    <w:rsid w:val="00946056"/>
    <w:rsid w:val="00953B4E"/>
    <w:rsid w:val="00956678"/>
    <w:rsid w:val="00961342"/>
    <w:rsid w:val="00970DD8"/>
    <w:rsid w:val="00971897"/>
    <w:rsid w:val="0097222E"/>
    <w:rsid w:val="0097652D"/>
    <w:rsid w:val="009777AD"/>
    <w:rsid w:val="00980A27"/>
    <w:rsid w:val="0098108B"/>
    <w:rsid w:val="0098595A"/>
    <w:rsid w:val="0098617E"/>
    <w:rsid w:val="00986757"/>
    <w:rsid w:val="009952E0"/>
    <w:rsid w:val="009A48CD"/>
    <w:rsid w:val="009A7CF3"/>
    <w:rsid w:val="009B27C3"/>
    <w:rsid w:val="009B3DF8"/>
    <w:rsid w:val="009B3E98"/>
    <w:rsid w:val="009B5647"/>
    <w:rsid w:val="009C0BC9"/>
    <w:rsid w:val="009C3571"/>
    <w:rsid w:val="009C4D98"/>
    <w:rsid w:val="009C6FE9"/>
    <w:rsid w:val="009D0125"/>
    <w:rsid w:val="009D1E19"/>
    <w:rsid w:val="009D2505"/>
    <w:rsid w:val="009D378D"/>
    <w:rsid w:val="009D419A"/>
    <w:rsid w:val="009D66F4"/>
    <w:rsid w:val="009E02CC"/>
    <w:rsid w:val="009E0E2E"/>
    <w:rsid w:val="009E4947"/>
    <w:rsid w:val="009F0226"/>
    <w:rsid w:val="009F2EAF"/>
    <w:rsid w:val="009F33BA"/>
    <w:rsid w:val="009F6C28"/>
    <w:rsid w:val="00A03993"/>
    <w:rsid w:val="00A04054"/>
    <w:rsid w:val="00A076E4"/>
    <w:rsid w:val="00A22A28"/>
    <w:rsid w:val="00A26FB8"/>
    <w:rsid w:val="00A306A3"/>
    <w:rsid w:val="00A37192"/>
    <w:rsid w:val="00A468DD"/>
    <w:rsid w:val="00A5113E"/>
    <w:rsid w:val="00A53AF5"/>
    <w:rsid w:val="00A57FEE"/>
    <w:rsid w:val="00A60ECD"/>
    <w:rsid w:val="00A61D5F"/>
    <w:rsid w:val="00A6253A"/>
    <w:rsid w:val="00A637DD"/>
    <w:rsid w:val="00A63DE4"/>
    <w:rsid w:val="00A65509"/>
    <w:rsid w:val="00A664F4"/>
    <w:rsid w:val="00A70A44"/>
    <w:rsid w:val="00A72378"/>
    <w:rsid w:val="00A75818"/>
    <w:rsid w:val="00A75E59"/>
    <w:rsid w:val="00A7662F"/>
    <w:rsid w:val="00A77EC4"/>
    <w:rsid w:val="00A8380A"/>
    <w:rsid w:val="00A84DA8"/>
    <w:rsid w:val="00A86112"/>
    <w:rsid w:val="00A90A67"/>
    <w:rsid w:val="00AA4CA2"/>
    <w:rsid w:val="00AA77B0"/>
    <w:rsid w:val="00AB2049"/>
    <w:rsid w:val="00AB3E4A"/>
    <w:rsid w:val="00AB4077"/>
    <w:rsid w:val="00AC0C7A"/>
    <w:rsid w:val="00AC239B"/>
    <w:rsid w:val="00AD2467"/>
    <w:rsid w:val="00AD5959"/>
    <w:rsid w:val="00AD675C"/>
    <w:rsid w:val="00AE1146"/>
    <w:rsid w:val="00AE684A"/>
    <w:rsid w:val="00AF1826"/>
    <w:rsid w:val="00AF2863"/>
    <w:rsid w:val="00AF398F"/>
    <w:rsid w:val="00AF5320"/>
    <w:rsid w:val="00AF6DC1"/>
    <w:rsid w:val="00AF7F87"/>
    <w:rsid w:val="00B0347A"/>
    <w:rsid w:val="00B125C9"/>
    <w:rsid w:val="00B15716"/>
    <w:rsid w:val="00B2738A"/>
    <w:rsid w:val="00B32FED"/>
    <w:rsid w:val="00B33640"/>
    <w:rsid w:val="00B36F1D"/>
    <w:rsid w:val="00B37145"/>
    <w:rsid w:val="00B42597"/>
    <w:rsid w:val="00B454BE"/>
    <w:rsid w:val="00B52669"/>
    <w:rsid w:val="00B542E7"/>
    <w:rsid w:val="00B5655A"/>
    <w:rsid w:val="00B71257"/>
    <w:rsid w:val="00B753D7"/>
    <w:rsid w:val="00B75A48"/>
    <w:rsid w:val="00B917FC"/>
    <w:rsid w:val="00B9734A"/>
    <w:rsid w:val="00B97F14"/>
    <w:rsid w:val="00BA0A2A"/>
    <w:rsid w:val="00BA249F"/>
    <w:rsid w:val="00BC2C6C"/>
    <w:rsid w:val="00BC3331"/>
    <w:rsid w:val="00BC3893"/>
    <w:rsid w:val="00BD07AA"/>
    <w:rsid w:val="00BD0996"/>
    <w:rsid w:val="00BD603F"/>
    <w:rsid w:val="00BD713C"/>
    <w:rsid w:val="00BE1ED5"/>
    <w:rsid w:val="00BE3F81"/>
    <w:rsid w:val="00BE4847"/>
    <w:rsid w:val="00BE68F2"/>
    <w:rsid w:val="00BF3CE1"/>
    <w:rsid w:val="00BF6CA7"/>
    <w:rsid w:val="00BF7A6F"/>
    <w:rsid w:val="00C030F2"/>
    <w:rsid w:val="00C040E2"/>
    <w:rsid w:val="00C04341"/>
    <w:rsid w:val="00C121EC"/>
    <w:rsid w:val="00C22992"/>
    <w:rsid w:val="00C22AFC"/>
    <w:rsid w:val="00C26339"/>
    <w:rsid w:val="00C270EC"/>
    <w:rsid w:val="00C31E50"/>
    <w:rsid w:val="00C3411B"/>
    <w:rsid w:val="00C501AC"/>
    <w:rsid w:val="00C53B7A"/>
    <w:rsid w:val="00C54042"/>
    <w:rsid w:val="00C55FB4"/>
    <w:rsid w:val="00C6090E"/>
    <w:rsid w:val="00C6118C"/>
    <w:rsid w:val="00C645C6"/>
    <w:rsid w:val="00C77352"/>
    <w:rsid w:val="00C8379D"/>
    <w:rsid w:val="00C8570F"/>
    <w:rsid w:val="00C90C45"/>
    <w:rsid w:val="00C921D1"/>
    <w:rsid w:val="00C950FB"/>
    <w:rsid w:val="00C97C7A"/>
    <w:rsid w:val="00CA644E"/>
    <w:rsid w:val="00CA7A08"/>
    <w:rsid w:val="00CB2152"/>
    <w:rsid w:val="00CB792A"/>
    <w:rsid w:val="00CC00C5"/>
    <w:rsid w:val="00CC060C"/>
    <w:rsid w:val="00CC2B6D"/>
    <w:rsid w:val="00CC40E5"/>
    <w:rsid w:val="00CD3245"/>
    <w:rsid w:val="00CD6E02"/>
    <w:rsid w:val="00CE3D72"/>
    <w:rsid w:val="00CE5F81"/>
    <w:rsid w:val="00CF28C5"/>
    <w:rsid w:val="00D03878"/>
    <w:rsid w:val="00D03C9B"/>
    <w:rsid w:val="00D03F6A"/>
    <w:rsid w:val="00D04024"/>
    <w:rsid w:val="00D07498"/>
    <w:rsid w:val="00D0799A"/>
    <w:rsid w:val="00D124C2"/>
    <w:rsid w:val="00D159DD"/>
    <w:rsid w:val="00D212FC"/>
    <w:rsid w:val="00D23C69"/>
    <w:rsid w:val="00D255F6"/>
    <w:rsid w:val="00D25B4D"/>
    <w:rsid w:val="00D27469"/>
    <w:rsid w:val="00D3431E"/>
    <w:rsid w:val="00D34F89"/>
    <w:rsid w:val="00D35A5D"/>
    <w:rsid w:val="00D35FC9"/>
    <w:rsid w:val="00D5151A"/>
    <w:rsid w:val="00D5191B"/>
    <w:rsid w:val="00D55386"/>
    <w:rsid w:val="00D55EDF"/>
    <w:rsid w:val="00D6232B"/>
    <w:rsid w:val="00D63AEB"/>
    <w:rsid w:val="00D64609"/>
    <w:rsid w:val="00D73EAA"/>
    <w:rsid w:val="00D750B8"/>
    <w:rsid w:val="00D75225"/>
    <w:rsid w:val="00D80A2D"/>
    <w:rsid w:val="00D8185A"/>
    <w:rsid w:val="00D861D3"/>
    <w:rsid w:val="00DA1B6C"/>
    <w:rsid w:val="00DA278B"/>
    <w:rsid w:val="00DA374A"/>
    <w:rsid w:val="00DA44D1"/>
    <w:rsid w:val="00DB4270"/>
    <w:rsid w:val="00DC2BD7"/>
    <w:rsid w:val="00DC6425"/>
    <w:rsid w:val="00DD1CA0"/>
    <w:rsid w:val="00DD1DC7"/>
    <w:rsid w:val="00DE3BD2"/>
    <w:rsid w:val="00DF12B5"/>
    <w:rsid w:val="00DF5D71"/>
    <w:rsid w:val="00DF5E61"/>
    <w:rsid w:val="00DF720C"/>
    <w:rsid w:val="00E01E84"/>
    <w:rsid w:val="00E024F0"/>
    <w:rsid w:val="00E041EC"/>
    <w:rsid w:val="00E0427E"/>
    <w:rsid w:val="00E11F09"/>
    <w:rsid w:val="00E12472"/>
    <w:rsid w:val="00E2199B"/>
    <w:rsid w:val="00E22F55"/>
    <w:rsid w:val="00E2355A"/>
    <w:rsid w:val="00E31A77"/>
    <w:rsid w:val="00E34612"/>
    <w:rsid w:val="00E354F0"/>
    <w:rsid w:val="00E360AB"/>
    <w:rsid w:val="00E46368"/>
    <w:rsid w:val="00E54775"/>
    <w:rsid w:val="00E54F4A"/>
    <w:rsid w:val="00E56596"/>
    <w:rsid w:val="00E71E29"/>
    <w:rsid w:val="00E7428C"/>
    <w:rsid w:val="00E74C67"/>
    <w:rsid w:val="00E805FB"/>
    <w:rsid w:val="00E80CEC"/>
    <w:rsid w:val="00E81DF4"/>
    <w:rsid w:val="00E858D1"/>
    <w:rsid w:val="00E91E2A"/>
    <w:rsid w:val="00E95F4A"/>
    <w:rsid w:val="00EA18D3"/>
    <w:rsid w:val="00EA25B4"/>
    <w:rsid w:val="00EA30B0"/>
    <w:rsid w:val="00EB3102"/>
    <w:rsid w:val="00ED248E"/>
    <w:rsid w:val="00EE4931"/>
    <w:rsid w:val="00EE5AA3"/>
    <w:rsid w:val="00EF275F"/>
    <w:rsid w:val="00EF64F4"/>
    <w:rsid w:val="00F01422"/>
    <w:rsid w:val="00F033AF"/>
    <w:rsid w:val="00F0501D"/>
    <w:rsid w:val="00F05D48"/>
    <w:rsid w:val="00F1245D"/>
    <w:rsid w:val="00F1536A"/>
    <w:rsid w:val="00F21F41"/>
    <w:rsid w:val="00F22218"/>
    <w:rsid w:val="00F25783"/>
    <w:rsid w:val="00F25BD9"/>
    <w:rsid w:val="00F266B1"/>
    <w:rsid w:val="00F3034E"/>
    <w:rsid w:val="00F43126"/>
    <w:rsid w:val="00F43E8D"/>
    <w:rsid w:val="00F47A3F"/>
    <w:rsid w:val="00F47A63"/>
    <w:rsid w:val="00F518F5"/>
    <w:rsid w:val="00F519DE"/>
    <w:rsid w:val="00F53409"/>
    <w:rsid w:val="00F5349D"/>
    <w:rsid w:val="00F56DB5"/>
    <w:rsid w:val="00F66198"/>
    <w:rsid w:val="00F7296F"/>
    <w:rsid w:val="00F76741"/>
    <w:rsid w:val="00F8048B"/>
    <w:rsid w:val="00F82E57"/>
    <w:rsid w:val="00F86260"/>
    <w:rsid w:val="00F9308A"/>
    <w:rsid w:val="00F935CA"/>
    <w:rsid w:val="00F95D3A"/>
    <w:rsid w:val="00F95F20"/>
    <w:rsid w:val="00F9663A"/>
    <w:rsid w:val="00FA18B9"/>
    <w:rsid w:val="00FA4157"/>
    <w:rsid w:val="00FA79DB"/>
    <w:rsid w:val="00FB369B"/>
    <w:rsid w:val="00FB4C77"/>
    <w:rsid w:val="00FD507C"/>
    <w:rsid w:val="00FE211B"/>
    <w:rsid w:val="00FE297C"/>
    <w:rsid w:val="00FE4D61"/>
    <w:rsid w:val="00FE6827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0F549"/>
  <w15:docId w15:val="{85CC3527-892A-4523-8607-AA8DAB0F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D7"/>
    <w:pPr>
      <w:spacing w:after="0" w:line="36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7006D7"/>
    <w:pPr>
      <w:keepNext/>
      <w:keepLines/>
      <w:spacing w:before="840" w:after="480" w:line="276" w:lineRule="auto"/>
      <w:outlineLvl w:val="0"/>
    </w:pPr>
    <w:rPr>
      <w:rFonts w:eastAsiaTheme="majorEastAsia" w:cstheme="majorBidi"/>
      <w:b/>
      <w:color w:val="E00032"/>
      <w:sz w:val="4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006D7"/>
    <w:pPr>
      <w:keepNext/>
      <w:keepLines/>
      <w:spacing w:before="40"/>
      <w:outlineLvl w:val="1"/>
    </w:pPr>
    <w:rPr>
      <w:rFonts w:eastAsiaTheme="majorEastAsia" w:cstheme="majorBidi"/>
      <w:b/>
      <w:color w:val="5A8E22" w:themeColor="background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2355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F7F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7F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7F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7F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7F8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F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F8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774300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2C1A6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340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409"/>
  </w:style>
  <w:style w:type="paragraph" w:styleId="Pieddepage">
    <w:name w:val="footer"/>
    <w:basedOn w:val="Normal"/>
    <w:link w:val="PieddepageCar"/>
    <w:uiPriority w:val="99"/>
    <w:unhideWhenUsed/>
    <w:rsid w:val="00F5340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409"/>
  </w:style>
  <w:style w:type="character" w:customStyle="1" w:styleId="Titre1Car">
    <w:name w:val="Titre 1 Car"/>
    <w:basedOn w:val="Policepardfaut"/>
    <w:link w:val="Titre1"/>
    <w:uiPriority w:val="9"/>
    <w:rsid w:val="007006D7"/>
    <w:rPr>
      <w:rFonts w:eastAsiaTheme="majorEastAsia" w:cstheme="majorBidi"/>
      <w:b/>
      <w:color w:val="E00032"/>
      <w:sz w:val="44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6D7"/>
    <w:pPr>
      <w:numPr>
        <w:numId w:val="16"/>
      </w:numPr>
      <w:spacing w:before="240"/>
    </w:pPr>
    <w:rPr>
      <w:rFonts w:cs="Arial"/>
      <w:b/>
    </w:rPr>
  </w:style>
  <w:style w:type="character" w:customStyle="1" w:styleId="Sous-titreCar">
    <w:name w:val="Sous-titre Car"/>
    <w:basedOn w:val="Policepardfaut"/>
    <w:link w:val="Sous-titre"/>
    <w:uiPriority w:val="11"/>
    <w:rsid w:val="007006D7"/>
    <w:rPr>
      <w:rFonts w:cs="Arial"/>
      <w:b/>
    </w:rPr>
  </w:style>
  <w:style w:type="character" w:customStyle="1" w:styleId="Titre2Car">
    <w:name w:val="Titre 2 Car"/>
    <w:basedOn w:val="Policepardfaut"/>
    <w:link w:val="Titre2"/>
    <w:uiPriority w:val="9"/>
    <w:rsid w:val="007006D7"/>
    <w:rPr>
      <w:rFonts w:eastAsiaTheme="majorEastAsia" w:cstheme="majorBidi"/>
      <w:b/>
      <w:color w:val="5A8E22" w:themeColor="background2"/>
      <w:szCs w:val="26"/>
    </w:rPr>
  </w:style>
  <w:style w:type="character" w:styleId="lev">
    <w:name w:val="Strong"/>
    <w:uiPriority w:val="22"/>
    <w:qFormat/>
    <w:rsid w:val="00A26FB8"/>
    <w:rPr>
      <w:rFonts w:ascii="Arial" w:hAnsi="Arial" w:cs="Arial"/>
      <w:b/>
      <w:iCs/>
      <w:sz w:val="22"/>
    </w:rPr>
  </w:style>
  <w:style w:type="paragraph" w:customStyle="1" w:styleId="BFAK">
    <w:name w:val="BFA ÖK"/>
    <w:basedOn w:val="Sous-titre"/>
    <w:link w:val="BFAKZchn"/>
    <w:rsid w:val="00493010"/>
  </w:style>
  <w:style w:type="character" w:customStyle="1" w:styleId="BFAKZchn">
    <w:name w:val="BFA ÖK Zchn"/>
    <w:basedOn w:val="Sous-titreCar"/>
    <w:link w:val="BFAK"/>
    <w:rsid w:val="00493010"/>
    <w:rPr>
      <w:rFonts w:ascii="Fira Sans Medium" w:hAnsi="Fira Sans Medium" w:cs="Arial"/>
      <w:b/>
    </w:rPr>
  </w:style>
  <w:style w:type="character" w:styleId="Accentuationintense">
    <w:name w:val="Intense Emphasis"/>
    <w:aliases w:val="Handlungsanweisung"/>
    <w:uiPriority w:val="21"/>
    <w:rsid w:val="003111DD"/>
    <w:rPr>
      <w:i/>
    </w:rPr>
  </w:style>
  <w:style w:type="paragraph" w:customStyle="1" w:styleId="2x6pAbstand">
    <w:name w:val="2x 6p Abstand"/>
    <w:basedOn w:val="Normal"/>
    <w:link w:val="2x6pAbstandZchn"/>
    <w:rsid w:val="000D0F15"/>
    <w:pPr>
      <w:spacing w:before="120"/>
    </w:pPr>
    <w:rPr>
      <w:rFonts w:cs="Arial"/>
    </w:rPr>
  </w:style>
  <w:style w:type="character" w:customStyle="1" w:styleId="2x6pAbstandZchn">
    <w:name w:val="2x 6p Abstand Zchn"/>
    <w:basedOn w:val="Policepardfaut"/>
    <w:link w:val="2x6pAbstand"/>
    <w:rsid w:val="000D0F15"/>
    <w:rPr>
      <w:rFonts w:cs="Arial"/>
    </w:rPr>
  </w:style>
  <w:style w:type="paragraph" w:styleId="Sansinterligne">
    <w:name w:val="No Spacing"/>
    <w:basedOn w:val="Normal"/>
    <w:uiPriority w:val="1"/>
    <w:qFormat/>
    <w:rsid w:val="008F58CD"/>
    <w:rPr>
      <w:i/>
    </w:rPr>
  </w:style>
  <w:style w:type="character" w:styleId="Lienhypertextesuivivisit">
    <w:name w:val="FollowedHyperlink"/>
    <w:basedOn w:val="Policepardfaut"/>
    <w:uiPriority w:val="99"/>
    <w:semiHidden/>
    <w:unhideWhenUsed/>
    <w:rsid w:val="004400AA"/>
    <w:rPr>
      <w:color w:val="000000" w:themeColor="followedHyperlink"/>
      <w:u w:val="single"/>
    </w:rPr>
  </w:style>
  <w:style w:type="character" w:styleId="Accentuationlgre">
    <w:name w:val="Subtle Emphasis"/>
    <w:aliases w:val="Handlungsanweisiungen"/>
    <w:uiPriority w:val="19"/>
    <w:rsid w:val="004400AA"/>
    <w:rPr>
      <w:rFonts w:cs="Arial"/>
      <w:i/>
      <w:iC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852BE"/>
  </w:style>
  <w:style w:type="table" w:styleId="Grilledutableau">
    <w:name w:val="Table Grid"/>
    <w:basedOn w:val="TableauNormal"/>
    <w:uiPriority w:val="59"/>
    <w:rsid w:val="0088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419A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419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419A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B6475"/>
    <w:rPr>
      <w:color w:val="605E5C"/>
      <w:shd w:val="clear" w:color="auto" w:fill="E1DFDD"/>
    </w:rPr>
  </w:style>
  <w:style w:type="paragraph" w:customStyle="1" w:styleId="Lead">
    <w:name w:val="Lead"/>
    <w:basedOn w:val="Normal"/>
    <w:link w:val="LeadZchn"/>
    <w:qFormat/>
    <w:rsid w:val="007006D7"/>
    <w:rPr>
      <w:b/>
    </w:rPr>
  </w:style>
  <w:style w:type="character" w:styleId="Accentuation">
    <w:name w:val="Emphasis"/>
    <w:aliases w:val="Kursiv Hervorhebungen im Text"/>
    <w:basedOn w:val="Policepardfaut"/>
    <w:uiPriority w:val="20"/>
    <w:qFormat/>
    <w:rsid w:val="00321C15"/>
    <w:rPr>
      <w:rFonts w:ascii="Arial" w:hAnsi="Arial"/>
      <w:i/>
      <w:iCs/>
    </w:rPr>
  </w:style>
  <w:style w:type="character" w:customStyle="1" w:styleId="LeadZchn">
    <w:name w:val="Lead Zchn"/>
    <w:basedOn w:val="Policepardfaut"/>
    <w:link w:val="Lead"/>
    <w:rsid w:val="007006D7"/>
    <w:rPr>
      <w:b/>
    </w:rPr>
  </w:style>
  <w:style w:type="paragraph" w:customStyle="1" w:styleId="Bildrechte">
    <w:name w:val="Bildrechte"/>
    <w:basedOn w:val="Normal"/>
    <w:link w:val="BildrechteZchn"/>
    <w:qFormat/>
    <w:rsid w:val="008F58CD"/>
    <w:pPr>
      <w:spacing w:line="240" w:lineRule="auto"/>
    </w:pPr>
    <w:rPr>
      <w:sz w:val="18"/>
      <w:szCs w:val="18"/>
    </w:rPr>
  </w:style>
  <w:style w:type="paragraph" w:customStyle="1" w:styleId="Kopf">
    <w:name w:val="Kopf"/>
    <w:basedOn w:val="Normal"/>
    <w:link w:val="KopfZchn"/>
    <w:qFormat/>
    <w:rsid w:val="00DD1DC7"/>
    <w:pPr>
      <w:spacing w:line="240" w:lineRule="auto"/>
      <w:jc w:val="right"/>
    </w:pPr>
    <w:rPr>
      <w:rFonts w:cs="Arial"/>
      <w:sz w:val="18"/>
    </w:rPr>
  </w:style>
  <w:style w:type="character" w:customStyle="1" w:styleId="BildrechteZchn">
    <w:name w:val="Bildrechte Zchn"/>
    <w:basedOn w:val="Policepardfaut"/>
    <w:link w:val="Bildrechte"/>
    <w:rsid w:val="008F58CD"/>
    <w:rPr>
      <w:rFonts w:ascii="Fira Sans Light" w:hAnsi="Fira Sans Light"/>
      <w:sz w:val="18"/>
      <w:szCs w:val="18"/>
    </w:rPr>
  </w:style>
  <w:style w:type="character" w:customStyle="1" w:styleId="KopfZchn">
    <w:name w:val="Kopf Zchn"/>
    <w:basedOn w:val="Policepardfaut"/>
    <w:link w:val="Kopf"/>
    <w:rsid w:val="00DD1DC7"/>
    <w:rPr>
      <w:rFonts w:ascii="Fira Sans Light" w:hAnsi="Fira Sans Light" w:cs="Arial"/>
      <w:sz w:val="18"/>
    </w:rPr>
  </w:style>
  <w:style w:type="paragraph" w:customStyle="1" w:styleId="Aufzhlung">
    <w:name w:val="Aufzählung"/>
    <w:basedOn w:val="Paragraphedeliste"/>
    <w:link w:val="AufzhlungZchn"/>
    <w:qFormat/>
    <w:rsid w:val="000D7EC2"/>
    <w:pPr>
      <w:numPr>
        <w:numId w:val="17"/>
      </w:numPr>
    </w:pPr>
    <w:rPr>
      <w:rFonts w:cs="Arial"/>
    </w:rPr>
  </w:style>
  <w:style w:type="character" w:customStyle="1" w:styleId="AufzhlungZchn">
    <w:name w:val="Aufzählung Zchn"/>
    <w:basedOn w:val="ParagraphedelisteCar"/>
    <w:link w:val="Aufzhlung"/>
    <w:rsid w:val="000D7EC2"/>
    <w:rPr>
      <w:rFonts w:ascii="Fira Sans Light" w:hAnsi="Fira Sans Light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3440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F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Rvision">
    <w:name w:val="Revision"/>
    <w:hidden/>
    <w:uiPriority w:val="99"/>
    <w:semiHidden/>
    <w:rsid w:val="00446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dlyplay.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e\OneDrive%20-%20HEKS\Dokumente\Simon\&#214;K23\&#214;K23_Vorlagen\OEK_2023_Vorlagen_Arial_DE.dotx" TargetMode="External"/></Relationships>
</file>

<file path=word/theme/theme1.xml><?xml version="1.0" encoding="utf-8"?>
<a:theme xmlns:a="http://schemas.openxmlformats.org/drawingml/2006/main" name="Larissa">
  <a:themeElements>
    <a:clrScheme name="BFA: ÖK2021">
      <a:dk1>
        <a:sysClr val="windowText" lastClr="000000"/>
      </a:dk1>
      <a:lt1>
        <a:sysClr val="window" lastClr="FFFFFF"/>
      </a:lt1>
      <a:dk2>
        <a:srgbClr val="E2001A"/>
      </a:dk2>
      <a:lt2>
        <a:srgbClr val="5A8E22"/>
      </a:lt2>
      <a:accent1>
        <a:srgbClr val="747679"/>
      </a:accent1>
      <a:accent2>
        <a:srgbClr val="A0630B"/>
      </a:accent2>
      <a:accent3>
        <a:srgbClr val="F2AF3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66D5F76960F45837B3660FAB4B6CE" ma:contentTypeVersion="17" ma:contentTypeDescription="Crée un document." ma:contentTypeScope="" ma:versionID="c414d32271766f332bf30a78a4465150">
  <xsd:schema xmlns:xsd="http://www.w3.org/2001/XMLSchema" xmlns:xs="http://www.w3.org/2001/XMLSchema" xmlns:p="http://schemas.microsoft.com/office/2006/metadata/properties" xmlns:ns2="3a5871b8-9b05-46ab-9e31-c771cd947d17" xmlns:ns3="1d1e066d-3749-4682-b797-a82dc517543f" targetNamespace="http://schemas.microsoft.com/office/2006/metadata/properties" ma:root="true" ma:fieldsID="6f79e46419283b03e071dd59cae96be5" ns2:_="" ns3:_="">
    <xsd:import namespace="3a5871b8-9b05-46ab-9e31-c771cd947d17"/>
    <xsd:import namespace="1d1e066d-3749-4682-b797-a82dc5175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Remarqu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71b8-9b05-46ab-9e31-c771cd947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efc9518-b6b5-43da-9d1b-ced965633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Remarques" ma:index="21" nillable="true" ma:displayName="Remarques" ma:format="Dropdown" ma:internalName="Remarques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066d-3749-4682-b797-a82dc51754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96d0da-1c34-48b8-8292-0bea16897fb7}" ma:internalName="TaxCatchAll" ma:showField="CatchAllData" ma:web="1d1e066d-3749-4682-b797-a82dc5175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1e066d-3749-4682-b797-a82dc517543f" xsi:nil="true"/>
    <lcf76f155ced4ddcb4097134ff3c332f xmlns="3a5871b8-9b05-46ab-9e31-c771cd947d17">
      <Terms xmlns="http://schemas.microsoft.com/office/infopath/2007/PartnerControls"/>
    </lcf76f155ced4ddcb4097134ff3c332f>
    <Remarques xmlns="3a5871b8-9b05-46ab-9e31-c771cd947d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4AACE-55E8-4068-8800-52AAC744F109}"/>
</file>

<file path=customXml/itemProps2.xml><?xml version="1.0" encoding="utf-8"?>
<ds:datastoreItem xmlns:ds="http://schemas.openxmlformats.org/officeDocument/2006/customXml" ds:itemID="{27AF22A2-9BBE-498F-B59E-9A43A5D9F5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A758A3-80E2-42FD-A492-CAE1FBD2D54B}">
  <ds:schemaRefs>
    <ds:schemaRef ds:uri="http://schemas.microsoft.com/office/2006/metadata/properties"/>
    <ds:schemaRef ds:uri="http://schemas.microsoft.com/office/infopath/2007/PartnerControls"/>
    <ds:schemaRef ds:uri="217eba2a-48bc-4948-b19a-d2be14155f6c"/>
    <ds:schemaRef ds:uri="619094a7-58f4-4cda-abb6-8e181ae36be7"/>
  </ds:schemaRefs>
</ds:datastoreItem>
</file>

<file path=customXml/itemProps4.xml><?xml version="1.0" encoding="utf-8"?>
<ds:datastoreItem xmlns:ds="http://schemas.openxmlformats.org/officeDocument/2006/customXml" ds:itemID="{F4588260-A8BD-4DF0-93E0-9BC4CC8B1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OEK_2023_Vorlagen_Arial_DE</Template>
  <TotalTime>11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5" baseType="lpstr">
      <vt:lpstr/>
      <vt:lpstr/>
      <vt:lpstr>Überschrift</vt:lpstr>
      <vt:lpstr>    Überschrift</vt:lpstr>
      <vt:lpstr>    Überschrift</vt:lpstr>
    </vt:vector>
  </TitlesOfParts>
  <Company>Kath. Kirchgemeinde Luzern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Weber</dc:creator>
  <cp:lastModifiedBy>Simon Weber</cp:lastModifiedBy>
  <cp:revision>9</cp:revision>
  <cp:lastPrinted>2020-07-23T07:01:00Z</cp:lastPrinted>
  <dcterms:created xsi:type="dcterms:W3CDTF">2025-11-20T08:27:00Z</dcterms:created>
  <dcterms:modified xsi:type="dcterms:W3CDTF">2025-12-17T15:28:00Z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0x010100C5F66D5F76960F45837B3660FAB4B6CE</vt:lpwstr>
  </property>
  <property fmtid="{D5CDD505-2E9C-101B-9397-08002B2CF9AE}" pid="3" name="MediaServiceImageTags">
    <vt:lpwstr/>
  </property>
</Properties>
</file>